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666"/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2319EB" w:rsidRPr="008623F3" w14:paraId="3EB60F6C" w14:textId="77777777" w:rsidTr="008623F3">
        <w:trPr>
          <w:trHeight w:val="27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476DAD5" w14:textId="668993E9" w:rsidR="00907382" w:rsidRPr="008623F3" w:rsidRDefault="007464C8" w:rsidP="007464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MEMORIAL DE CÁLCULO</w:t>
            </w:r>
          </w:p>
        </w:tc>
      </w:tr>
      <w:tr w:rsidR="008623F3" w:rsidRPr="008623F3" w14:paraId="17D79A88" w14:textId="77777777" w:rsidTr="00731515">
        <w:trPr>
          <w:trHeight w:val="70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673E" w14:textId="3C41D154" w:rsidR="008623F3" w:rsidRPr="008623F3" w:rsidRDefault="008623F3" w:rsidP="00862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8623F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  <w:t xml:space="preserve">OBJETO: </w:t>
            </w:r>
            <w:r w:rsidRPr="008623F3">
              <w:rPr>
                <w:rFonts w:ascii="Times New Roman" w:hAnsi="Times New Roman"/>
                <w:b/>
                <w:sz w:val="24"/>
                <w:szCs w:val="24"/>
              </w:rPr>
              <w:t xml:space="preserve"> CALÇAMENTO E DRENAGEM PLUVIAL DA RUA ANÍBAL MAURÍCIO DE OLIVEIRA.</w:t>
            </w:r>
          </w:p>
        </w:tc>
      </w:tr>
      <w:tr w:rsidR="008623F3" w:rsidRPr="008623F3" w14:paraId="294A679B" w14:textId="77777777" w:rsidTr="00731515">
        <w:trPr>
          <w:trHeight w:val="300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0130" w14:textId="1011DC50" w:rsidR="008623F3" w:rsidRPr="008623F3" w:rsidRDefault="008623F3" w:rsidP="0086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8623F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  <w:t xml:space="preserve">ÁREA: </w:t>
            </w:r>
            <w:r w:rsidRPr="008623F3">
              <w:rPr>
                <w:rFonts w:ascii="Times New Roman" w:hAnsi="Times New Roman"/>
                <w:b/>
                <w:iCs/>
                <w:spacing w:val="2"/>
                <w:sz w:val="24"/>
                <w:szCs w:val="24"/>
              </w:rPr>
              <w:t>2919,90 m²</w:t>
            </w:r>
          </w:p>
        </w:tc>
      </w:tr>
      <w:tr w:rsidR="008623F3" w:rsidRPr="008623F3" w14:paraId="7FBC1E9A" w14:textId="77777777" w:rsidTr="00546574">
        <w:trPr>
          <w:trHeight w:val="230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5EA1" w14:textId="0D8E989C" w:rsidR="008623F3" w:rsidRPr="008623F3" w:rsidRDefault="008623F3" w:rsidP="00862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8623F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  <w:t>RESPONSÁVEL TÉCNICO:</w:t>
            </w:r>
            <w:r w:rsidRPr="008623F3">
              <w:rPr>
                <w:rFonts w:ascii="Times New Roman" w:hAnsi="Times New Roman"/>
                <w:b/>
                <w:iCs/>
                <w:spacing w:val="2"/>
                <w:sz w:val="24"/>
                <w:szCs w:val="24"/>
              </w:rPr>
              <w:t xml:space="preserve"> Engenheiro Civil Rodrigo Miranda Marques - CREA 202848/D-MG</w:t>
            </w:r>
          </w:p>
        </w:tc>
      </w:tr>
      <w:tr w:rsidR="0061170B" w:rsidRPr="008623F3" w14:paraId="6238EA78" w14:textId="77777777" w:rsidTr="00830444">
        <w:trPr>
          <w:trHeight w:val="889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1639" w14:textId="77777777" w:rsidR="008623F3" w:rsidRPr="008623F3" w:rsidRDefault="008623F3" w:rsidP="008623F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79DC22" w14:textId="6AA957D4" w:rsidR="008623F3" w:rsidRPr="008623F3" w:rsidRDefault="008623F3" w:rsidP="008623F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1– INSTALAÇÕES INICIAIS DA OBRA</w:t>
            </w:r>
          </w:p>
          <w:p w14:paraId="16FEBD00" w14:textId="77777777" w:rsidR="008623F3" w:rsidRPr="008623F3" w:rsidRDefault="008623F3" w:rsidP="008623F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1.1-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FORNECIMENTO E COLOCAÇÃO DE PLACA DE OBRA EM CHAPA GALVANIZADA (3,00 X 1,5 0 M) - EM CHAPA GALVANIZADA 0,26 AFIXADAS COM REBITES 540 E PARAFUSOS 3/8, EM ESTRUTURA METÁLICA VIGA U 2" ENRIJECIDA COM METALON 20 X 20, SUPORTE EM EUCALIPTO AUTOCLAVADO PINTADAS</w:t>
            </w:r>
          </w:p>
          <w:p w14:paraId="45A568C4" w14:textId="4BB3226E" w:rsid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Unidade </w:t>
            </w:r>
          </w:p>
          <w:p w14:paraId="323CBB7D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B0F0C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2-OBRAS VIÁRIAS (PAVIMENTAÇÃO DE RUAS)</w:t>
            </w:r>
          </w:p>
          <w:p w14:paraId="201210BC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2.1-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REGULARIZAÇÃO DO SUB-LEITO (PROCTOR NORMAL)</w:t>
            </w:r>
          </w:p>
          <w:p w14:paraId="7018BB4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=TRECHO 1 – CALCULADA CAD – 1692,00M²</w:t>
            </w:r>
          </w:p>
          <w:p w14:paraId="7FD6BCA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2 – CALCULADA CAD – 234,30M²</w:t>
            </w:r>
          </w:p>
          <w:p w14:paraId="6C11707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3 – CALCULADA CAD – 993,60M²</w:t>
            </w:r>
          </w:p>
          <w:p w14:paraId="741599C4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TOTAL GERAL=2919,90 M²</w:t>
            </w:r>
          </w:p>
          <w:p w14:paraId="7BB8E81D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2.2- 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BASE DE SOLO SEM MISTURA, COMPACTADA NA ENERGIA DO PROCTOR INTERMEDIÁRIO (EXECUÇÃO, INCLUINDO ESCAVAÇÃO, CARGA, DESCARGA, ESPALHAMENTO, UMIDECIMENTO E COMPACTAÇÃO DO MATERIAL; EXCLUI AQUISIÇÃO E TRANSPORTE DO MATERIAL)</w:t>
            </w:r>
          </w:p>
          <w:p w14:paraId="7FADA0BC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TOTAL GERAL= 2919,90 m² x 0,15m= 437,99m³</w:t>
            </w:r>
          </w:p>
          <w:p w14:paraId="42FC446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2.3-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EXECUÇÃO DE CALÇAMENTO EM BLOQUETE - E = 8 CM - FCK = 35 MPA,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INCLUINDO FORNECIMENTO E TRANSPORTE DE TODOS OS MATERIAIS, COLCHÃO DE ASSENTAMENTO E = 6 CM</w:t>
            </w:r>
          </w:p>
          <w:p w14:paraId="62D92A36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=TRECHO 1 – CALCULADA CAD – 1584,00M²</w:t>
            </w:r>
          </w:p>
          <w:p w14:paraId="4035510E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2 – CALCULADA CAD – 218,70M²</w:t>
            </w:r>
          </w:p>
          <w:p w14:paraId="58734E17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3 – CALCULADA CAD – 926,40M²</w:t>
            </w:r>
          </w:p>
          <w:p w14:paraId="5A87B78C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TOTAL GERAL=2729,10 M²</w:t>
            </w:r>
          </w:p>
          <w:p w14:paraId="239964FB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Obs. Sarjeta de 0,30 m de cada lado</w:t>
            </w:r>
          </w:p>
          <w:p w14:paraId="4EC3B2F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 URBANIZAÇÃO E OBRAS COMPLEMENTARES</w:t>
            </w:r>
          </w:p>
          <w:p w14:paraId="44B5C05D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4.1-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RAMPA PARA ACESSO DE DEFICIENTE, EM CONCRETO SIMPLES FCK = 25 MPA, DESEMPENADA, COM PINTURA INDICATIVA, 02 DEMÃOS</w:t>
            </w:r>
          </w:p>
          <w:p w14:paraId="0BA19BA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2 Unidades </w:t>
            </w:r>
          </w:p>
          <w:p w14:paraId="51DE51A1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4.2- 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GUIA DE MEIO-FIO, EM CONCRETO COM FCK 20MPA, PRÉ-MOLDADA, MFC-01 PADRÃO DER-MG, DIMENSÕES (12X16,7X35)CM, EXCLUSIVE SARJETA, INCLUSIVE ESCAVAÇÃO, APILOAMENTO E TRANSPORTE COM RETIRADA DO MATERIAL ESCAVADO (EM CAÇAMBA)</w:t>
            </w:r>
          </w:p>
          <w:p w14:paraId="58EE6B26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=TRECHO 1 – CALCULADA CAD – 97,400M</w:t>
            </w:r>
          </w:p>
          <w:p w14:paraId="4D916C97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2 – CALCULADA CAD – 8,60M</w:t>
            </w:r>
          </w:p>
          <w:p w14:paraId="5EFFCA40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TRECHO 3 – CALCULADA CAD –9,40M</w:t>
            </w:r>
          </w:p>
          <w:p w14:paraId="15FEDA96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TOTAL GERAL= 115,40 M</w:t>
            </w:r>
          </w:p>
          <w:p w14:paraId="6D145E1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5- DRENAGEM</w:t>
            </w:r>
          </w:p>
          <w:p w14:paraId="416AA200" w14:textId="3F2CB23C" w:rsidR="008623F3" w:rsidRPr="008623F3" w:rsidRDefault="008623F3" w:rsidP="008623F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5.1-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SARJETA DE CONCRETO URBANO (SCU), TIPO2, COM FCK 15 MPA, LARGURA DE 30CM COM INCLINAÇÃO DE 15%, ESP. 7CM, PADRÃO DEER-MG, EXCLUSIVE MEIO-FIO, INCLUSIVE ESCAVAÇÃO, APILAOMENTO E TRANSPORTE COM RETIRADA DO MATERIAL ESCAVADO (EM CAÇAMBA)</w:t>
            </w:r>
          </w:p>
          <w:p w14:paraId="32D5A767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Trecho 1 = 180,00 x 2 – 8,00 = 352,00m</w:t>
            </w:r>
          </w:p>
          <w:p w14:paraId="4983E63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Trecho 2 = 26,00 x 2 = 52,00m</w:t>
            </w:r>
          </w:p>
          <w:p w14:paraId="6424D1D5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Trecho 3= 112,00 x 2 = 224,00m</w:t>
            </w:r>
          </w:p>
          <w:p w14:paraId="7392B523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GERAL=628,00m</w:t>
            </w:r>
          </w:p>
          <w:p w14:paraId="5E3BFAF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6- DRENAGEM PROFUNDA</w:t>
            </w:r>
          </w:p>
          <w:p w14:paraId="3E17F4A7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6.1- </w:t>
            </w:r>
            <w:r w:rsidRPr="008623F3">
              <w:rPr>
                <w:rFonts w:ascii="Times New Roman" w:hAnsi="Times New Roman" w:cs="Times New Roman"/>
                <w:bCs/>
                <w:sz w:val="24"/>
                <w:szCs w:val="24"/>
              </w:rPr>
              <w:t>TERRAPLENAGEM / TRABALHOS EM TERRA</w:t>
            </w:r>
          </w:p>
          <w:p w14:paraId="38118E79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6.1.1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- LOCAÇÃO TOPOGRÁFICA ATE 20 PONTOS</w:t>
            </w:r>
          </w:p>
          <w:p w14:paraId="14938FB3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1 PONTO A CADA 10 METROS DE REDE PRINCIPAL ARREDONDADO PARA CIMA= (318M /10) = 31,80 PT = 32 PONTOS</w:t>
            </w:r>
          </w:p>
          <w:p w14:paraId="7BFC9466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6.1.2-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ESCAVAÇÃO MECÂNICA DE VALAS COM DESCARGA LATERAL H &lt;= 1,50 M</w:t>
            </w:r>
          </w:p>
          <w:p w14:paraId="23D60D1C" w14:textId="77777777" w:rsidR="008623F3" w:rsidRPr="008623F3" w:rsidRDefault="008623F3" w:rsidP="008623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190m x 1,5m x 1m + 60m x 1,5m x0,6m= 339,00m³</w:t>
            </w:r>
          </w:p>
          <w:p w14:paraId="5262BBC8" w14:textId="626939E0" w:rsidR="008623F3" w:rsidRPr="008623F3" w:rsidRDefault="008623F3" w:rsidP="008623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6.1.3-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APILOAMENTO DO FUNDO DE VALAS COM PLACA</w:t>
            </w:r>
          </w:p>
          <w:p w14:paraId="30CAD760" w14:textId="77777777" w:rsidR="008623F3" w:rsidRPr="008623F3" w:rsidRDefault="008623F3" w:rsidP="008623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COMPRIMENTO DA REDE DE 600MM X LARGURA DA VALA + COMPRIMENTO DA REDE DE 40MM x LARGURA DA VALA +                  </w:t>
            </w:r>
          </w:p>
          <w:p w14:paraId="70B5510B" w14:textId="2C383C3A" w:rsidR="008623F3" w:rsidRPr="008623F3" w:rsidRDefault="008623F3" w:rsidP="008623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 190m x 1m +60m x0,6m= 226,00m²</w:t>
            </w:r>
          </w:p>
          <w:p w14:paraId="76F304A9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6.1.4-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CARGA DE MATERIAL DE QUALQUER NATUREZA SOBRE CAMINHÃO – MECÂNICA</w:t>
            </w:r>
          </w:p>
          <w:p w14:paraId="6406B65D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VOLUME DE ESCAÇÃO - VOLUME DE REATERRO = 339- 277,78 = 61,22m³</w:t>
            </w:r>
          </w:p>
          <w:p w14:paraId="708EE812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6.1.5-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TRANSPORTE DE MATERIAL DE QUALQUER NATUREZA EM CAMINHÃO 1 KM &lt; DMT &lt;= 2 KM (DENTRO DO PERÍMETRO URBANO)</w:t>
            </w:r>
          </w:p>
          <w:p w14:paraId="3569F606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VOLUME DE ESCAÇÃO - VOLUME DE REATERRO = 339- 277,78 = 61,22m³</w:t>
            </w:r>
          </w:p>
          <w:p w14:paraId="3D1004D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6.1.6-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REATERRO COMPACTADO DE VALA COM EQUIPAMENTO PLACA VIBRATÓRIA</w:t>
            </w:r>
          </w:p>
          <w:p w14:paraId="2A96A2F2" w14:textId="2DB6B08C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VOLUME DE ESCAVAÇÃO ITEM 6.1.2- VOLUME DOS TUBOS (COMPRIMENTO DA REDE  600 MM X AREA DDO TUBO) + (COMPRIMENTO DA REDE  400 MM X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AREA DDO TUBO)  = 339,00 M3 - (190 X 3,14 X 0,3² + 60M X 3,14 X 0,2²m2) = 277,78 M3</w:t>
            </w:r>
          </w:p>
          <w:p w14:paraId="6FF5D489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6.1.7-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 xml:space="preserve"> LASTRO DE CONCRETO MAGRO, INCLUSIVE TRANSPORTE, LANÇAMENTO E ADENSAMENTO</w:t>
            </w:r>
          </w:p>
          <w:p w14:paraId="44E77591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APILOAMENTO x 5cm= 226x0,05=11,30m³</w:t>
            </w:r>
          </w:p>
          <w:p w14:paraId="7E9627CB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6.2 </w:t>
            </w:r>
            <w:r w:rsidRPr="008623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REDE COLETORA</w:t>
            </w: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819B11" w14:textId="3849A223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6.2.1-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FORNECIMENTO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ASSENTAMENTO E REJUNTAMENTO DE TUBO DE CONCRETO ARMADO PA1 D = 600 MM</w:t>
            </w:r>
          </w:p>
          <w:p w14:paraId="4426D2FC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SOMA TRECHOS TUBULAÇÕES EM PROJETO = 30m+50m+50m+40m+20m = 190,00m</w:t>
            </w:r>
          </w:p>
          <w:p w14:paraId="2078F866" w14:textId="3438B05C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6.2.2-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FORNECIMENTO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ASSENTAMENTO E REJUNTAMENTO DE TUBO DE CONCRETO ARMADO PA1 D = 400 MM</w:t>
            </w:r>
          </w:p>
          <w:p w14:paraId="5BDE1547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NUMERO DE BOCA DE LOBO X DISTANCIA ENTRE ELAS E OS PVS </w:t>
            </w:r>
          </w:p>
          <w:p w14:paraId="71E335C8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5 BIGODES X 7,00= 35,00 m    5 BIGODES X 5,00= 25,00 m</w:t>
            </w:r>
          </w:p>
          <w:p w14:paraId="34933690" w14:textId="28B2A972" w:rsidR="008623F3" w:rsidRPr="008623F3" w:rsidRDefault="008623F3" w:rsidP="008623F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Total= 60,00m</w:t>
            </w:r>
          </w:p>
          <w:p w14:paraId="0EA1045D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6.3-</w:t>
            </w:r>
            <w:r w:rsidRPr="008623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POÇO DE VISITA</w:t>
            </w: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31134A" w14:textId="5635154F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6.3.1-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POÇO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VISITA PARA REDE TUBULAR TIPO A DN 600, EXCLUSIVE ESCAVAÇÃO, REATERRO E BOTA FORA </w:t>
            </w:r>
          </w:p>
          <w:p w14:paraId="3FBDDDDE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Unidades </w:t>
            </w:r>
          </w:p>
          <w:p w14:paraId="71F55B45" w14:textId="044FA2BE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6.3.2-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TAMPÃO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CIRCULAR EM FERRO FUNDIDO PARA POÇO DE VISITA, ARTICULADO COM DIÂMETRO DE 60CM, CLASSE 400, INCLUSIVE ASSENTAMENTO, EXCLUSIVE POÇO DE VISITA</w:t>
            </w:r>
          </w:p>
          <w:p w14:paraId="6CBB6D29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Unidades</w:t>
            </w:r>
          </w:p>
          <w:p w14:paraId="6D57AAEA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6.4- </w:t>
            </w:r>
            <w:r w:rsidRPr="008623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BOCA DE LOBO</w:t>
            </w: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44B7EF" w14:textId="77777777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6.4.1-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BOCA DE LOBO SIMPLES (TIPO B - CONCRETO), QUADRO, GRELHA E </w:t>
            </w: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CANTONEIRA, INCLUSIVE ESCAVAÇÃO, REATERRO E BOTA-FORA</w:t>
            </w:r>
          </w:p>
          <w:p w14:paraId="0117A1E7" w14:textId="38D9A4AC" w:rsidR="008623F3" w:rsidRPr="008623F3" w:rsidRDefault="008623F3" w:rsidP="008623F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Unidades </w:t>
            </w:r>
          </w:p>
          <w:p w14:paraId="421E07D8" w14:textId="33228D99" w:rsidR="00D255BE" w:rsidRPr="008623F3" w:rsidRDefault="00214E73" w:rsidP="00987EA6">
            <w:pPr>
              <w:spacing w:line="360" w:lineRule="auto"/>
              <w:ind w:firstLine="708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São João do Oriente, </w:t>
            </w:r>
            <w:r w:rsidR="00711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862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62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outubro de 2021.</w:t>
            </w:r>
          </w:p>
          <w:p w14:paraId="5EA69F0B" w14:textId="3078A7B2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3148" w14:textId="115D53ED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96A7D" w14:textId="1B270A84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B19E8" w14:textId="61ADBCB6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D6D61" w14:textId="26CA0538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70D29" w14:textId="6E00B33C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900BB" w14:textId="24CDCA32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2A5DA" w14:textId="7D314CD2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D1012" w14:textId="783E5F13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24242" w14:textId="1C449640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4D88A" w14:textId="0233DDF5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6BFD8" w14:textId="3B8A9205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09E69" w14:textId="6E99FEC1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F1F70" w14:textId="38F5BFC3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A7EE5" w14:textId="6172F5F9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3490C" w14:textId="202600F1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EDE23" w14:textId="089CD496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43951" w14:textId="68677C17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69E0" w14:textId="41BAA951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E5454" w14:textId="27F5F46E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EF89A" w14:textId="50840137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F6994" w14:textId="7CF2415B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24427" w14:textId="5BBD955C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7DABE" w14:textId="152F6938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433AD" w14:textId="0B9F65BE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EE118" w14:textId="3EDE42F7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D9D7" w14:textId="3593F029" w:rsid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133AF" w14:textId="77777777" w:rsidR="008623F3" w:rsidRPr="008623F3" w:rsidRDefault="008623F3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3BE05" w14:textId="108F25B7" w:rsidR="00DF6E3B" w:rsidRPr="008623F3" w:rsidRDefault="00DF6E3B" w:rsidP="00DF6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14:paraId="114D99E4" w14:textId="77777777" w:rsidR="00DF6E3B" w:rsidRPr="008623F3" w:rsidRDefault="00DF6E3B" w:rsidP="00DF6E3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Rodrigo Miranda Marques</w:t>
            </w:r>
          </w:p>
          <w:p w14:paraId="69156BA9" w14:textId="77777777" w:rsidR="00DF6E3B" w:rsidRPr="008623F3" w:rsidRDefault="00DF6E3B" w:rsidP="00DF6E3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CREA: 202848/D-MG</w:t>
            </w:r>
          </w:p>
          <w:p w14:paraId="448F5580" w14:textId="418EC4B5" w:rsidR="00DF6E3B" w:rsidRPr="008623F3" w:rsidRDefault="00DF6E3B" w:rsidP="0042224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3F3">
              <w:rPr>
                <w:rFonts w:ascii="Times New Roman" w:hAnsi="Times New Roman" w:cs="Times New Roman"/>
                <w:b/>
                <w:sz w:val="24"/>
                <w:szCs w:val="24"/>
              </w:rPr>
              <w:t>Engenheiro Civil Municipal</w:t>
            </w:r>
          </w:p>
          <w:p w14:paraId="1D1D2833" w14:textId="029BFB35" w:rsidR="00422246" w:rsidRPr="008623F3" w:rsidRDefault="00422246" w:rsidP="0042224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2343B" w14:textId="7ADA71E7" w:rsidR="00422246" w:rsidRPr="008623F3" w:rsidRDefault="00422246" w:rsidP="0042224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50AD25" w14:textId="77777777" w:rsidR="00422246" w:rsidRPr="008623F3" w:rsidRDefault="00422246" w:rsidP="004222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E4A91F" w14:textId="77777777" w:rsidR="00844A37" w:rsidRPr="008623F3" w:rsidRDefault="00844A37" w:rsidP="006722BB">
            <w:pPr>
              <w:spacing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</w:p>
        </w:tc>
      </w:tr>
    </w:tbl>
    <w:p w14:paraId="3C87E020" w14:textId="77777777" w:rsidR="00DA0902" w:rsidRPr="008623F3" w:rsidRDefault="00DA0902" w:rsidP="0093076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A0902" w:rsidRPr="008623F3" w:rsidSect="00422246">
      <w:headerReference w:type="default" r:id="rId8"/>
      <w:footerReference w:type="default" r:id="rId9"/>
      <w:pgSz w:w="11906" w:h="16838"/>
      <w:pgMar w:top="1701" w:right="1134" w:bottom="1134" w:left="1701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7E7F" w14:textId="77777777" w:rsidR="00E03CD7" w:rsidRDefault="00E03CD7" w:rsidP="006629EB">
      <w:pPr>
        <w:spacing w:after="0" w:line="240" w:lineRule="auto"/>
      </w:pPr>
      <w:r>
        <w:separator/>
      </w:r>
    </w:p>
  </w:endnote>
  <w:endnote w:type="continuationSeparator" w:id="0">
    <w:p w14:paraId="41A5606D" w14:textId="77777777" w:rsidR="00E03CD7" w:rsidRDefault="00E03CD7" w:rsidP="0066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685711"/>
      <w:docPartObj>
        <w:docPartGallery w:val="Page Numbers (Bottom of Page)"/>
        <w:docPartUnique/>
      </w:docPartObj>
    </w:sdtPr>
    <w:sdtEndPr/>
    <w:sdtContent>
      <w:p w14:paraId="62D79E57" w14:textId="79677DBA" w:rsidR="00422246" w:rsidRDefault="0042224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CE846" w14:textId="77777777" w:rsidR="00440155" w:rsidRDefault="004401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61BE8" w14:textId="77777777" w:rsidR="00E03CD7" w:rsidRDefault="00E03CD7" w:rsidP="006629EB">
      <w:pPr>
        <w:spacing w:after="0" w:line="240" w:lineRule="auto"/>
      </w:pPr>
      <w:r>
        <w:separator/>
      </w:r>
    </w:p>
  </w:footnote>
  <w:footnote w:type="continuationSeparator" w:id="0">
    <w:p w14:paraId="005A1E6C" w14:textId="77777777" w:rsidR="00E03CD7" w:rsidRDefault="00E03CD7" w:rsidP="0066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1506" w14:textId="77777777" w:rsidR="00440155" w:rsidRPr="00DE6CC1" w:rsidRDefault="00440155" w:rsidP="00546574">
    <w:pPr>
      <w:pStyle w:val="Cabealho"/>
      <w:tabs>
        <w:tab w:val="left" w:pos="8340"/>
        <w:tab w:val="right" w:pos="9071"/>
      </w:tabs>
      <w:rPr>
        <w:rFonts w:ascii="Times New Roman" w:hAnsi="Times New Roman" w:cs="Times New Roman"/>
        <w:sz w:val="24"/>
      </w:rPr>
    </w:pPr>
  </w:p>
  <w:p w14:paraId="2805593A" w14:textId="77777777" w:rsidR="00440155" w:rsidRDefault="00440155" w:rsidP="00546574">
    <w:pPr>
      <w:pStyle w:val="Cabealho"/>
      <w:tabs>
        <w:tab w:val="left" w:pos="7655"/>
      </w:tabs>
      <w:jc w:val="center"/>
    </w:pPr>
    <w:r>
      <w:rPr>
        <w:noProof/>
        <w:lang w:eastAsia="pt-BR"/>
      </w:rPr>
      <w:drawing>
        <wp:inline distT="0" distB="0" distL="0" distR="0" wp14:anchorId="2314452F" wp14:editId="5BAEE880">
          <wp:extent cx="2867041" cy="1080000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REFEITURA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41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E96"/>
    <w:multiLevelType w:val="hybridMultilevel"/>
    <w:tmpl w:val="97A406A8"/>
    <w:lvl w:ilvl="0" w:tplc="0416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09480A"/>
    <w:multiLevelType w:val="hybridMultilevel"/>
    <w:tmpl w:val="4E347C8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1D73BDF"/>
    <w:multiLevelType w:val="multilevel"/>
    <w:tmpl w:val="3ED0F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25A4A"/>
    <w:multiLevelType w:val="hybridMultilevel"/>
    <w:tmpl w:val="2CD42F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20A0F"/>
    <w:multiLevelType w:val="hybridMultilevel"/>
    <w:tmpl w:val="4F3E61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36EE8"/>
    <w:multiLevelType w:val="hybridMultilevel"/>
    <w:tmpl w:val="401CF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A0E"/>
    <w:rsid w:val="00000675"/>
    <w:rsid w:val="0000781A"/>
    <w:rsid w:val="00011B23"/>
    <w:rsid w:val="0003182F"/>
    <w:rsid w:val="00034376"/>
    <w:rsid w:val="000455EF"/>
    <w:rsid w:val="00046553"/>
    <w:rsid w:val="00053165"/>
    <w:rsid w:val="00062615"/>
    <w:rsid w:val="00063C38"/>
    <w:rsid w:val="000833F3"/>
    <w:rsid w:val="0008778F"/>
    <w:rsid w:val="000907A6"/>
    <w:rsid w:val="00093169"/>
    <w:rsid w:val="00095E8A"/>
    <w:rsid w:val="0009638E"/>
    <w:rsid w:val="0009778D"/>
    <w:rsid w:val="000A3AF3"/>
    <w:rsid w:val="000A3EDB"/>
    <w:rsid w:val="000B3B98"/>
    <w:rsid w:val="000B686C"/>
    <w:rsid w:val="000B7491"/>
    <w:rsid w:val="000B7E65"/>
    <w:rsid w:val="000C7786"/>
    <w:rsid w:val="000D0EBE"/>
    <w:rsid w:val="000D3A76"/>
    <w:rsid w:val="000D6784"/>
    <w:rsid w:val="000D7D8E"/>
    <w:rsid w:val="000E0C1D"/>
    <w:rsid w:val="000E59D7"/>
    <w:rsid w:val="000F6226"/>
    <w:rsid w:val="001156AD"/>
    <w:rsid w:val="00115C68"/>
    <w:rsid w:val="00116951"/>
    <w:rsid w:val="001200A6"/>
    <w:rsid w:val="00134C20"/>
    <w:rsid w:val="00140B68"/>
    <w:rsid w:val="00151216"/>
    <w:rsid w:val="0016176B"/>
    <w:rsid w:val="00177AD9"/>
    <w:rsid w:val="001831E0"/>
    <w:rsid w:val="001855EE"/>
    <w:rsid w:val="00191BDD"/>
    <w:rsid w:val="001948B5"/>
    <w:rsid w:val="0019569A"/>
    <w:rsid w:val="001A1442"/>
    <w:rsid w:val="001A1691"/>
    <w:rsid w:val="001A7B89"/>
    <w:rsid w:val="001B41E7"/>
    <w:rsid w:val="001B4C30"/>
    <w:rsid w:val="001C1815"/>
    <w:rsid w:val="001C1B2E"/>
    <w:rsid w:val="001C4C92"/>
    <w:rsid w:val="001C50D3"/>
    <w:rsid w:val="001F6B52"/>
    <w:rsid w:val="00203918"/>
    <w:rsid w:val="002102B3"/>
    <w:rsid w:val="00211CED"/>
    <w:rsid w:val="00214E73"/>
    <w:rsid w:val="00215816"/>
    <w:rsid w:val="00215EBE"/>
    <w:rsid w:val="002231BD"/>
    <w:rsid w:val="002319EB"/>
    <w:rsid w:val="00254F86"/>
    <w:rsid w:val="002566D4"/>
    <w:rsid w:val="0028275A"/>
    <w:rsid w:val="002A105D"/>
    <w:rsid w:val="002A5415"/>
    <w:rsid w:val="002B2244"/>
    <w:rsid w:val="002B3594"/>
    <w:rsid w:val="002B4513"/>
    <w:rsid w:val="002B53AB"/>
    <w:rsid w:val="002B6CF7"/>
    <w:rsid w:val="002D27FC"/>
    <w:rsid w:val="002E0483"/>
    <w:rsid w:val="002E40BA"/>
    <w:rsid w:val="002E6751"/>
    <w:rsid w:val="002F03B2"/>
    <w:rsid w:val="002F093D"/>
    <w:rsid w:val="00306E4A"/>
    <w:rsid w:val="003260D9"/>
    <w:rsid w:val="003278B2"/>
    <w:rsid w:val="00333E3C"/>
    <w:rsid w:val="00335E62"/>
    <w:rsid w:val="00342C1E"/>
    <w:rsid w:val="00367DE9"/>
    <w:rsid w:val="00377606"/>
    <w:rsid w:val="0038710E"/>
    <w:rsid w:val="003A5822"/>
    <w:rsid w:val="003B160F"/>
    <w:rsid w:val="003C2CF1"/>
    <w:rsid w:val="003D0E4A"/>
    <w:rsid w:val="003D4832"/>
    <w:rsid w:val="003D57C3"/>
    <w:rsid w:val="003D686D"/>
    <w:rsid w:val="003F3586"/>
    <w:rsid w:val="003F584B"/>
    <w:rsid w:val="00412F23"/>
    <w:rsid w:val="00422246"/>
    <w:rsid w:val="004235B1"/>
    <w:rsid w:val="00433864"/>
    <w:rsid w:val="00433CBE"/>
    <w:rsid w:val="00440155"/>
    <w:rsid w:val="00443000"/>
    <w:rsid w:val="0045545C"/>
    <w:rsid w:val="00456134"/>
    <w:rsid w:val="004616CC"/>
    <w:rsid w:val="00466B90"/>
    <w:rsid w:val="00472B7C"/>
    <w:rsid w:val="004736E5"/>
    <w:rsid w:val="00474AB5"/>
    <w:rsid w:val="00480AAD"/>
    <w:rsid w:val="0048302C"/>
    <w:rsid w:val="00492922"/>
    <w:rsid w:val="00493001"/>
    <w:rsid w:val="004A5551"/>
    <w:rsid w:val="004B67CA"/>
    <w:rsid w:val="004B6AC1"/>
    <w:rsid w:val="004B7C8D"/>
    <w:rsid w:val="004E326A"/>
    <w:rsid w:val="004E7A69"/>
    <w:rsid w:val="005002CC"/>
    <w:rsid w:val="00500420"/>
    <w:rsid w:val="0050356C"/>
    <w:rsid w:val="00505BF2"/>
    <w:rsid w:val="005063C9"/>
    <w:rsid w:val="00516C38"/>
    <w:rsid w:val="00522674"/>
    <w:rsid w:val="00523FDC"/>
    <w:rsid w:val="00524AA8"/>
    <w:rsid w:val="00527BAB"/>
    <w:rsid w:val="00530E66"/>
    <w:rsid w:val="00536E0A"/>
    <w:rsid w:val="00537665"/>
    <w:rsid w:val="00541232"/>
    <w:rsid w:val="0054158D"/>
    <w:rsid w:val="00542032"/>
    <w:rsid w:val="00542C06"/>
    <w:rsid w:val="00546574"/>
    <w:rsid w:val="0054778D"/>
    <w:rsid w:val="0055760B"/>
    <w:rsid w:val="005765BE"/>
    <w:rsid w:val="0058372D"/>
    <w:rsid w:val="00584756"/>
    <w:rsid w:val="005915F8"/>
    <w:rsid w:val="005A7A2B"/>
    <w:rsid w:val="005B1751"/>
    <w:rsid w:val="005C0009"/>
    <w:rsid w:val="005C1C50"/>
    <w:rsid w:val="005C615A"/>
    <w:rsid w:val="005D02E2"/>
    <w:rsid w:val="005D288B"/>
    <w:rsid w:val="005E045E"/>
    <w:rsid w:val="005E4EDE"/>
    <w:rsid w:val="005E72A3"/>
    <w:rsid w:val="005F4363"/>
    <w:rsid w:val="006064A7"/>
    <w:rsid w:val="0061170B"/>
    <w:rsid w:val="0061533B"/>
    <w:rsid w:val="006207CD"/>
    <w:rsid w:val="00630051"/>
    <w:rsid w:val="00634D08"/>
    <w:rsid w:val="006476F6"/>
    <w:rsid w:val="006561A5"/>
    <w:rsid w:val="006629EB"/>
    <w:rsid w:val="006722BB"/>
    <w:rsid w:val="00673F9D"/>
    <w:rsid w:val="00681763"/>
    <w:rsid w:val="0068521A"/>
    <w:rsid w:val="00685E61"/>
    <w:rsid w:val="006A4113"/>
    <w:rsid w:val="006A6C82"/>
    <w:rsid w:val="006C3204"/>
    <w:rsid w:val="006C686D"/>
    <w:rsid w:val="006E1693"/>
    <w:rsid w:val="006E7A14"/>
    <w:rsid w:val="006F199D"/>
    <w:rsid w:val="006F4B9A"/>
    <w:rsid w:val="00707E16"/>
    <w:rsid w:val="00711E11"/>
    <w:rsid w:val="007167E9"/>
    <w:rsid w:val="00726686"/>
    <w:rsid w:val="00727491"/>
    <w:rsid w:val="007279AE"/>
    <w:rsid w:val="007314E4"/>
    <w:rsid w:val="007464C8"/>
    <w:rsid w:val="0075100A"/>
    <w:rsid w:val="00752B40"/>
    <w:rsid w:val="00761B5E"/>
    <w:rsid w:val="007632E1"/>
    <w:rsid w:val="00763F4A"/>
    <w:rsid w:val="00770221"/>
    <w:rsid w:val="00785766"/>
    <w:rsid w:val="00796032"/>
    <w:rsid w:val="007A6206"/>
    <w:rsid w:val="007B7D5B"/>
    <w:rsid w:val="007E369B"/>
    <w:rsid w:val="007F077F"/>
    <w:rsid w:val="007F764A"/>
    <w:rsid w:val="008078B9"/>
    <w:rsid w:val="00807F6D"/>
    <w:rsid w:val="00811598"/>
    <w:rsid w:val="008141CC"/>
    <w:rsid w:val="00817841"/>
    <w:rsid w:val="00823EC1"/>
    <w:rsid w:val="00825EF4"/>
    <w:rsid w:val="00830444"/>
    <w:rsid w:val="00833F8C"/>
    <w:rsid w:val="00844A37"/>
    <w:rsid w:val="008561BC"/>
    <w:rsid w:val="0085726A"/>
    <w:rsid w:val="008623F3"/>
    <w:rsid w:val="0086695D"/>
    <w:rsid w:val="008A1619"/>
    <w:rsid w:val="008A6FB7"/>
    <w:rsid w:val="008B3E52"/>
    <w:rsid w:val="008B4017"/>
    <w:rsid w:val="008B72FD"/>
    <w:rsid w:val="008C23A7"/>
    <w:rsid w:val="008D0A86"/>
    <w:rsid w:val="008D4E6C"/>
    <w:rsid w:val="008D5148"/>
    <w:rsid w:val="008E1A89"/>
    <w:rsid w:val="008E33A0"/>
    <w:rsid w:val="008F2B8A"/>
    <w:rsid w:val="008F7CFA"/>
    <w:rsid w:val="00901236"/>
    <w:rsid w:val="00907382"/>
    <w:rsid w:val="00912C1E"/>
    <w:rsid w:val="00915476"/>
    <w:rsid w:val="00917A9B"/>
    <w:rsid w:val="00922A0C"/>
    <w:rsid w:val="00924C03"/>
    <w:rsid w:val="0093076A"/>
    <w:rsid w:val="009370AC"/>
    <w:rsid w:val="00941464"/>
    <w:rsid w:val="009512D6"/>
    <w:rsid w:val="00956773"/>
    <w:rsid w:val="009578C3"/>
    <w:rsid w:val="00962A94"/>
    <w:rsid w:val="0097693F"/>
    <w:rsid w:val="00980ACB"/>
    <w:rsid w:val="0098783D"/>
    <w:rsid w:val="00987EA6"/>
    <w:rsid w:val="0099063F"/>
    <w:rsid w:val="00992575"/>
    <w:rsid w:val="00993687"/>
    <w:rsid w:val="00993FC8"/>
    <w:rsid w:val="00996828"/>
    <w:rsid w:val="009B2EDE"/>
    <w:rsid w:val="009C2EB3"/>
    <w:rsid w:val="009C4C2E"/>
    <w:rsid w:val="00A04467"/>
    <w:rsid w:val="00A04CE0"/>
    <w:rsid w:val="00A11133"/>
    <w:rsid w:val="00A17B4F"/>
    <w:rsid w:val="00A221D5"/>
    <w:rsid w:val="00A264D7"/>
    <w:rsid w:val="00A35A79"/>
    <w:rsid w:val="00A42711"/>
    <w:rsid w:val="00A43AE3"/>
    <w:rsid w:val="00A447E9"/>
    <w:rsid w:val="00A45880"/>
    <w:rsid w:val="00A53E99"/>
    <w:rsid w:val="00A71AB8"/>
    <w:rsid w:val="00A76BA3"/>
    <w:rsid w:val="00AA78A7"/>
    <w:rsid w:val="00AC0BAE"/>
    <w:rsid w:val="00AC14FA"/>
    <w:rsid w:val="00AC29C5"/>
    <w:rsid w:val="00AC33D6"/>
    <w:rsid w:val="00AE48B2"/>
    <w:rsid w:val="00AE4AC2"/>
    <w:rsid w:val="00AF32CD"/>
    <w:rsid w:val="00B057D2"/>
    <w:rsid w:val="00B1172E"/>
    <w:rsid w:val="00B12705"/>
    <w:rsid w:val="00B1493F"/>
    <w:rsid w:val="00B2356E"/>
    <w:rsid w:val="00B303AE"/>
    <w:rsid w:val="00B41215"/>
    <w:rsid w:val="00B440D1"/>
    <w:rsid w:val="00B503F2"/>
    <w:rsid w:val="00B54346"/>
    <w:rsid w:val="00B5443F"/>
    <w:rsid w:val="00B54C3A"/>
    <w:rsid w:val="00B63FE0"/>
    <w:rsid w:val="00B7274A"/>
    <w:rsid w:val="00B84365"/>
    <w:rsid w:val="00B84CCA"/>
    <w:rsid w:val="00B9040D"/>
    <w:rsid w:val="00B923C6"/>
    <w:rsid w:val="00BA45F6"/>
    <w:rsid w:val="00BB4373"/>
    <w:rsid w:val="00BC16C2"/>
    <w:rsid w:val="00BD22EB"/>
    <w:rsid w:val="00BD722A"/>
    <w:rsid w:val="00BF5037"/>
    <w:rsid w:val="00C01545"/>
    <w:rsid w:val="00C02A08"/>
    <w:rsid w:val="00C06343"/>
    <w:rsid w:val="00C157C0"/>
    <w:rsid w:val="00C335CD"/>
    <w:rsid w:val="00C41BAF"/>
    <w:rsid w:val="00C455F8"/>
    <w:rsid w:val="00C6267E"/>
    <w:rsid w:val="00C64D14"/>
    <w:rsid w:val="00C65958"/>
    <w:rsid w:val="00C7202A"/>
    <w:rsid w:val="00C81432"/>
    <w:rsid w:val="00CA2A3F"/>
    <w:rsid w:val="00CA7C90"/>
    <w:rsid w:val="00CB1028"/>
    <w:rsid w:val="00CB431A"/>
    <w:rsid w:val="00CB6944"/>
    <w:rsid w:val="00CC140E"/>
    <w:rsid w:val="00CC19CF"/>
    <w:rsid w:val="00CC55AC"/>
    <w:rsid w:val="00CD1341"/>
    <w:rsid w:val="00CD3FB8"/>
    <w:rsid w:val="00D00F85"/>
    <w:rsid w:val="00D12A3C"/>
    <w:rsid w:val="00D166D3"/>
    <w:rsid w:val="00D21443"/>
    <w:rsid w:val="00D255BE"/>
    <w:rsid w:val="00D30EF9"/>
    <w:rsid w:val="00D32782"/>
    <w:rsid w:val="00D50B5B"/>
    <w:rsid w:val="00D5563D"/>
    <w:rsid w:val="00D57E1E"/>
    <w:rsid w:val="00D61425"/>
    <w:rsid w:val="00D952BE"/>
    <w:rsid w:val="00D964BF"/>
    <w:rsid w:val="00D97B71"/>
    <w:rsid w:val="00DA0902"/>
    <w:rsid w:val="00DA4E14"/>
    <w:rsid w:val="00DA51D7"/>
    <w:rsid w:val="00DB3885"/>
    <w:rsid w:val="00DC187B"/>
    <w:rsid w:val="00DC2582"/>
    <w:rsid w:val="00DC5D63"/>
    <w:rsid w:val="00DE2E69"/>
    <w:rsid w:val="00DE6CC1"/>
    <w:rsid w:val="00DF6E3B"/>
    <w:rsid w:val="00E03CD7"/>
    <w:rsid w:val="00E1578C"/>
    <w:rsid w:val="00E17546"/>
    <w:rsid w:val="00E2388C"/>
    <w:rsid w:val="00E43EA6"/>
    <w:rsid w:val="00E46BF1"/>
    <w:rsid w:val="00E62930"/>
    <w:rsid w:val="00E651F7"/>
    <w:rsid w:val="00E72ADD"/>
    <w:rsid w:val="00E84033"/>
    <w:rsid w:val="00E86C88"/>
    <w:rsid w:val="00E91F1F"/>
    <w:rsid w:val="00E92922"/>
    <w:rsid w:val="00E95A0E"/>
    <w:rsid w:val="00EB0EC7"/>
    <w:rsid w:val="00EB7F6F"/>
    <w:rsid w:val="00EC1D44"/>
    <w:rsid w:val="00EC2FD4"/>
    <w:rsid w:val="00ED403F"/>
    <w:rsid w:val="00ED6355"/>
    <w:rsid w:val="00EF6520"/>
    <w:rsid w:val="00F03BCF"/>
    <w:rsid w:val="00F0439F"/>
    <w:rsid w:val="00F057ED"/>
    <w:rsid w:val="00F122C5"/>
    <w:rsid w:val="00F237B6"/>
    <w:rsid w:val="00F44D7B"/>
    <w:rsid w:val="00F51EBF"/>
    <w:rsid w:val="00F61937"/>
    <w:rsid w:val="00F72102"/>
    <w:rsid w:val="00F746FE"/>
    <w:rsid w:val="00F80464"/>
    <w:rsid w:val="00F95AC1"/>
    <w:rsid w:val="00FA3710"/>
    <w:rsid w:val="00FA48B6"/>
    <w:rsid w:val="00FB560F"/>
    <w:rsid w:val="00FD79E9"/>
    <w:rsid w:val="00FE09D3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B592B"/>
  <w15:docId w15:val="{FC860D90-0558-4AEE-82AC-12860134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9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629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629EB"/>
  </w:style>
  <w:style w:type="paragraph" w:styleId="Rodap">
    <w:name w:val="footer"/>
    <w:basedOn w:val="Normal"/>
    <w:link w:val="RodapChar"/>
    <w:uiPriority w:val="99"/>
    <w:unhideWhenUsed/>
    <w:rsid w:val="006629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29EB"/>
  </w:style>
  <w:style w:type="paragraph" w:styleId="Textodebalo">
    <w:name w:val="Balloon Text"/>
    <w:basedOn w:val="Normal"/>
    <w:link w:val="TextodebaloChar"/>
    <w:uiPriority w:val="99"/>
    <w:semiHidden/>
    <w:unhideWhenUsed/>
    <w:rsid w:val="00662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9E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93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D4E6C"/>
    <w:pPr>
      <w:ind w:left="720"/>
      <w:contextualSpacing/>
    </w:pPr>
  </w:style>
  <w:style w:type="paragraph" w:customStyle="1" w:styleId="Default">
    <w:name w:val="Default"/>
    <w:rsid w:val="007464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358FA-630D-4AD2-9651-B65E6727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5</Pages>
  <Words>697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FabioCoelho</dc:creator>
  <cp:lastModifiedBy>Windows</cp:lastModifiedBy>
  <cp:revision>140</cp:revision>
  <cp:lastPrinted>2021-09-21T12:03:00Z</cp:lastPrinted>
  <dcterms:created xsi:type="dcterms:W3CDTF">2016-07-12T18:23:00Z</dcterms:created>
  <dcterms:modified xsi:type="dcterms:W3CDTF">2021-10-27T16:38:00Z</dcterms:modified>
</cp:coreProperties>
</file>